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F1" w:rsidRDefault="00005AF1" w:rsidP="00C470FC">
      <w:pPr>
        <w:ind w:left="707" w:firstLine="0"/>
        <w:rPr>
          <w:rFonts w:hint="cs"/>
          <w:rtl/>
          <w:lang w:bidi="ar-SA"/>
        </w:rPr>
      </w:pPr>
    </w:p>
    <w:p w:rsidR="00005AF1" w:rsidRDefault="00005AF1" w:rsidP="00C470FC">
      <w:pPr>
        <w:ind w:left="707" w:firstLine="0"/>
        <w:rPr>
          <w:rtl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6143625" cy="742950"/>
            <wp:effectExtent l="19050" t="0" r="9525" b="0"/>
            <wp:docPr id="4" name="صورة 1" descr="الرئيس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رئيسي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F1" w:rsidRDefault="00005AF1" w:rsidP="00C470FC">
      <w:pPr>
        <w:ind w:left="707" w:firstLine="0"/>
        <w:rPr>
          <w:rtl/>
          <w:lang w:bidi="ar-SA"/>
        </w:rPr>
      </w:pPr>
    </w:p>
    <w:p w:rsidR="00005AF1" w:rsidRPr="00C470FC" w:rsidRDefault="00C000F3" w:rsidP="00C470FC">
      <w:pPr>
        <w:ind w:left="707" w:firstLine="0"/>
        <w:jc w:val="center"/>
        <w:rPr>
          <w:rFonts w:ascii="Traditional Arabic" w:hAnsi="Traditional Arabic" w:cs="Traditional Arabic"/>
          <w:b/>
          <w:bCs/>
          <w:color w:val="0070C0"/>
          <w:sz w:val="40"/>
          <w:szCs w:val="40"/>
          <w:rtl/>
          <w:lang w:bidi="ar-SA"/>
        </w:rPr>
      </w:pPr>
      <w:r w:rsidRPr="00C000F3">
        <w:rPr>
          <w:b/>
          <w:bCs/>
          <w:noProof/>
          <w:sz w:val="24"/>
          <w:szCs w:val="24"/>
          <w:rtl/>
          <w:lang w:bidi="ar-SA"/>
        </w:rPr>
        <w:pict>
          <v:roundrect id="_x0000_s1026" style="position:absolute;left:0;text-align:left;margin-left:27.15pt;margin-top:-.4pt;width:466.5pt;height:63.25pt;z-index:251660288" arcsize="10923f" filled="f" fillcolor="white [3201]" strokecolor="#f79646 [3209]" strokeweight="1pt">
            <v:stroke dashstyle="dash"/>
            <v:shadow color="#868686"/>
            <w10:wrap anchorx="page"/>
          </v:roundrect>
        </w:pict>
      </w:r>
      <w:r w:rsidR="00005AF1" w:rsidRPr="00C470FC">
        <w:rPr>
          <w:rFonts w:ascii="Traditional Arabic" w:hAnsi="Traditional Arabic" w:cs="Traditional Arabic" w:hint="cs"/>
          <w:b/>
          <w:bCs/>
          <w:color w:val="0070C0"/>
          <w:sz w:val="40"/>
          <w:szCs w:val="40"/>
          <w:rtl/>
          <w:lang w:bidi="ar-SA"/>
        </w:rPr>
        <w:t>التكنولوجيا الرقمية والتعليم العالي:تعود بالفائدة على تعليم الطلاب</w:t>
      </w:r>
    </w:p>
    <w:p w:rsidR="00005AF1" w:rsidRPr="00C470FC" w:rsidRDefault="00005AF1" w:rsidP="00C470FC">
      <w:pPr>
        <w:ind w:left="707" w:firstLine="0"/>
        <w:jc w:val="center"/>
        <w:rPr>
          <w:rFonts w:ascii="Traditional Arabic" w:hAnsi="Traditional Arabic" w:cs="Traditional Arabic"/>
          <w:b/>
          <w:bCs/>
          <w:color w:val="0070C0"/>
          <w:sz w:val="40"/>
          <w:szCs w:val="40"/>
          <w:rtl/>
          <w:lang w:bidi="ar-SA"/>
        </w:rPr>
      </w:pPr>
      <w:r w:rsidRPr="00C470FC">
        <w:rPr>
          <w:rFonts w:ascii="Traditional Arabic" w:hAnsi="Traditional Arabic" w:cs="Traditional Arabic"/>
          <w:b/>
          <w:bCs/>
          <w:color w:val="0070C0"/>
          <w:sz w:val="40"/>
          <w:szCs w:val="40"/>
          <w:lang w:bidi="ar-SA"/>
        </w:rPr>
        <w:t>Neil Peter Morris</w:t>
      </w:r>
    </w:p>
    <w:p w:rsidR="00005AF1" w:rsidRDefault="00005AF1" w:rsidP="00C470FC">
      <w:pPr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rtl/>
          <w:lang w:bidi="ar-SA"/>
        </w:rPr>
      </w:pPr>
    </w:p>
    <w:p w:rsidR="00005AF1" w:rsidRPr="00C470FC" w:rsidRDefault="00005AF1" w:rsidP="00C470FC">
      <w:pPr>
        <w:ind w:left="707" w:firstLine="0"/>
        <w:rPr>
          <w:rFonts w:ascii="Traditional Arabic" w:hAnsi="Traditional Arabic" w:cs="Traditional Arabic"/>
          <w:b/>
          <w:bCs/>
          <w:noProof/>
          <w:color w:val="0070C0"/>
          <w:sz w:val="40"/>
          <w:szCs w:val="40"/>
          <w:rtl/>
          <w:lang w:bidi="ar-SA"/>
        </w:rPr>
      </w:pPr>
      <w:r w:rsidRPr="00C470FC">
        <w:rPr>
          <w:rFonts w:ascii="Traditional Arabic" w:hAnsi="Traditional Arabic" w:cs="Traditional Arabic" w:hint="cs"/>
          <w:b/>
          <w:bCs/>
          <w:noProof/>
          <w:color w:val="0070C0"/>
          <w:sz w:val="40"/>
          <w:szCs w:val="40"/>
          <w:rtl/>
          <w:lang w:bidi="ar-SA"/>
        </w:rPr>
        <w:t>الجلسة الأولى:</w:t>
      </w:r>
    </w:p>
    <w:p w:rsidR="00005AF1" w:rsidRDefault="00005AF1" w:rsidP="00C470FC">
      <w:pPr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تناول البروفسور موريس توجهات عدة جامعات في الولايات المتحدة نحو دفع التغير في التعليم العالي(</w:t>
      </w:r>
      <w: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  <w:t>Diving Change in Higher Education)</w:t>
      </w: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 xml:space="preserve"> </w:t>
      </w:r>
      <w: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  <w:t>.</w:t>
      </w:r>
    </w:p>
    <w:p w:rsidR="00005AF1" w:rsidRDefault="00005AF1" w:rsidP="00C470FC">
      <w:pPr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rtl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من ضمن هذه الجامعات جامعة ليدز(</w:t>
      </w:r>
      <w: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  <w:t>University of Leeds</w:t>
      </w: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) حيث قامت بالعديد من التغبرات في التعليم العالي نذكر منها النقاط التالية:</w:t>
      </w:r>
    </w:p>
    <w:p w:rsidR="00005AF1" w:rsidRDefault="00005AF1" w:rsidP="00C470FC">
      <w:pPr>
        <w:pStyle w:val="a6"/>
        <w:numPr>
          <w:ilvl w:val="0"/>
          <w:numId w:val="2"/>
        </w:numPr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تشجيع المعلمين وهيئة التدريس في استخدام التكنولوجيا .</w:t>
      </w:r>
    </w:p>
    <w:p w:rsidR="00005AF1" w:rsidRDefault="00005AF1" w:rsidP="00C470FC">
      <w:pPr>
        <w:pStyle w:val="a6"/>
        <w:numPr>
          <w:ilvl w:val="0"/>
          <w:numId w:val="2"/>
        </w:numPr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تفعيل التعلم المدمج غهم يتفهمون قيمة التواصل المباشر مع المعلم والأقران ,فالتكنولوجيا تقرب بينهم ولاتحل محلهم.</w:t>
      </w:r>
    </w:p>
    <w:p w:rsidR="00005AF1" w:rsidRDefault="00005AF1" w:rsidP="00C470FC">
      <w:pPr>
        <w:pStyle w:val="a6"/>
        <w:numPr>
          <w:ilvl w:val="0"/>
          <w:numId w:val="2"/>
        </w:numPr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أهم جوانب التعلم الإلكتروني هوتوفير البنية التحتية حتى يحصل الطلاب عليه بيسر وسهولة .</w:t>
      </w:r>
    </w:p>
    <w:p w:rsidR="00005AF1" w:rsidRDefault="00005AF1" w:rsidP="00C470FC">
      <w:pPr>
        <w:pStyle w:val="a6"/>
        <w:numPr>
          <w:ilvl w:val="0"/>
          <w:numId w:val="2"/>
        </w:numPr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استخدام الفيديو بطريقة جديدة لتوصيل المصادر حول العالم, فهم يستخدمون رديف لليوتيوب (</w:t>
      </w:r>
      <w: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  <w:t>Jorum</w:t>
      </w: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 xml:space="preserve">) </w:t>
      </w:r>
      <w:r w:rsidR="002A168C"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و</w:t>
      </w: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(</w:t>
      </w:r>
      <w: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  <w:t xml:space="preserve">Future Learn </w:t>
      </w: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)</w:t>
      </w:r>
      <w:r w:rsidR="002A168C" w:rsidRPr="002A168C"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 xml:space="preserve"> </w:t>
      </w:r>
      <w:r w:rsidR="002A168C"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 xml:space="preserve">عبر منصة( </w:t>
      </w:r>
      <w:r w:rsidR="002A168C"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  <w:t>Mooc Provider</w:t>
      </w:r>
      <w:r w:rsidR="002A168C"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)</w:t>
      </w:r>
    </w:p>
    <w:p w:rsidR="004754DE" w:rsidRDefault="004754DE" w:rsidP="004754DE">
      <w:pPr>
        <w:pStyle w:val="a6"/>
        <w:numPr>
          <w:ilvl w:val="0"/>
          <w:numId w:val="2"/>
        </w:numP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التوجه نحو التعلم بالحواروالمناقشة والتحدي بحيث تكون فيه القصص الرقمية (</w:t>
      </w:r>
      <w: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  <w:t>Storytelling</w:t>
      </w: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)</w:t>
      </w:r>
    </w:p>
    <w:p w:rsidR="004754DE" w:rsidRDefault="004754DE" w:rsidP="004754DE">
      <w:pPr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rtl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 xml:space="preserve"> النشاط الأساسي فيها هي المحادثة والنقاش ليس فقط بيتقديم التعليم , بل بتقديم الحافز  .</w:t>
      </w:r>
    </w:p>
    <w:p w:rsidR="004754DE" w:rsidRDefault="004754DE" w:rsidP="004754DE">
      <w:pPr>
        <w:pStyle w:val="a6"/>
        <w:numPr>
          <w:ilvl w:val="0"/>
          <w:numId w:val="2"/>
        </w:numP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ايجاد ثمان مقررات على المنصة مزودة برحلة وقصة لكي يفهموا مايقدم لهم , وماهي أهدافهم ,              وماذا يتوقعون الحصول عليه.</w:t>
      </w:r>
    </w:p>
    <w:p w:rsidR="004754DE" w:rsidRDefault="004754DE" w:rsidP="004754DE">
      <w:pPr>
        <w:pStyle w:val="a6"/>
        <w:numPr>
          <w:ilvl w:val="0"/>
          <w:numId w:val="2"/>
        </w:numP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أهم مايميز المنصة التحدث والتفكير بالمشاكل , وهنا يحصل التعليم ضمن المناقشات .</w:t>
      </w:r>
    </w:p>
    <w:p w:rsidR="004754DE" w:rsidRDefault="004754DE" w:rsidP="004754DE">
      <w:pPr>
        <w:pStyle w:val="a6"/>
        <w:numPr>
          <w:ilvl w:val="0"/>
          <w:numId w:val="2"/>
        </w:numP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استخدام الرسوم المتحركة وتمثيل الأفكار وتجسيدها.</w:t>
      </w:r>
    </w:p>
    <w:p w:rsidR="004754DE" w:rsidRDefault="004754DE" w:rsidP="004754DE">
      <w:pPr>
        <w:pStyle w:val="a6"/>
        <w:numPr>
          <w:ilvl w:val="0"/>
          <w:numId w:val="2"/>
        </w:numPr>
        <w:rPr>
          <w:rFonts w:ascii="Traditional Arabic" w:hAnsi="Traditional Arabic" w:cs="Traditional Arabic"/>
          <w:noProof/>
          <w:color w:val="0070C0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noProof/>
          <w:color w:val="0070C0"/>
          <w:sz w:val="36"/>
          <w:szCs w:val="36"/>
          <w:rtl/>
          <w:lang w:bidi="ar-SA"/>
        </w:rPr>
        <w:t>في جامعة ليدز يتم استخدام الفيديو حتى عن طريق الأجهزة الذكية.</w:t>
      </w:r>
    </w:p>
    <w:p w:rsidR="004754DE" w:rsidRPr="00001351" w:rsidRDefault="00BA5E15" w:rsidP="00BF0868">
      <w:pPr>
        <w:pStyle w:val="a6"/>
        <w:spacing w:before="100" w:beforeAutospacing="1" w:after="100" w:afterAutospacing="1"/>
        <w:ind w:left="-57" w:right="-113" w:firstLine="0"/>
        <w:contextualSpacing w:val="0"/>
        <w:jc w:val="center"/>
        <w:rPr>
          <w:rFonts w:ascii="Traditional Arabic" w:hAnsi="Traditional Arabic" w:cs="Traditional Arabic"/>
          <w:noProof/>
          <w:color w:val="0070C0"/>
          <w:sz w:val="40"/>
          <w:szCs w:val="40"/>
          <w:rtl/>
          <w:lang w:bidi="ar-SA"/>
        </w:rPr>
      </w:pPr>
      <w:r w:rsidRPr="00BA5E15">
        <w:rPr>
          <w:rFonts w:ascii="Traditional Arabic" w:hAnsi="Traditional Arabic" w:cs="Traditional Arabic"/>
          <w:noProof/>
          <w:color w:val="0070C0"/>
          <w:sz w:val="40"/>
          <w:szCs w:val="40"/>
          <w:rtl/>
          <w:lang w:bidi="ar-SA"/>
        </w:rPr>
        <w:lastRenderedPageBreak/>
        <w:drawing>
          <wp:inline distT="0" distB="0" distL="0" distR="0">
            <wp:extent cx="3363695" cy="4562475"/>
            <wp:effectExtent l="781050" t="0" r="770155" b="0"/>
            <wp:docPr id="49" name="صورة 1" descr="C:\Users\USER-FB\AppData\Local\Temp\Rar$DIa0.889\IMG_2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FB\AppData\Local\Temp\Rar$DIa0.889\IMG_277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5285" cy="4564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A5E15">
        <w:rPr>
          <w:rFonts w:ascii="Traditional Arabic" w:hAnsi="Traditional Arabic" w:cs="Traditional Arabic"/>
          <w:noProof/>
          <w:color w:val="0070C0"/>
          <w:sz w:val="40"/>
          <w:szCs w:val="40"/>
          <w:rtl/>
          <w:lang w:bidi="ar-SA"/>
        </w:rPr>
        <w:drawing>
          <wp:inline distT="0" distB="0" distL="0" distR="0">
            <wp:extent cx="3352943" cy="4396459"/>
            <wp:effectExtent l="685800" t="0" r="876157" b="0"/>
            <wp:docPr id="48" name="صورة 3" descr="C:\Users\USER-FB\AppData\Local\Temp\Rar$DIa0.878\IMG_2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-FB\AppData\Local\Temp\Rar$DIa0.878\IMG_27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59176" cy="4404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01351" w:rsidRPr="00001351">
        <w:rPr>
          <w:rFonts w:ascii="Traditional Arabic" w:hAnsi="Traditional Arabic" w:cs="Traditional Arabic"/>
          <w:noProof/>
          <w:color w:val="0070C0"/>
          <w:sz w:val="40"/>
          <w:szCs w:val="40"/>
          <w:rtl/>
          <w:lang w:bidi="ar-SA"/>
        </w:rPr>
        <w:lastRenderedPageBreak/>
        <w:drawing>
          <wp:inline distT="0" distB="0" distL="0" distR="0">
            <wp:extent cx="3310357" cy="4646029"/>
            <wp:effectExtent l="838200" t="0" r="1033043" b="0"/>
            <wp:docPr id="32" name="صورة 2" descr="C:\Users\USER-FB\AppData\Local\Temp\Rar$DIa0.339\IMG_2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FB\AppData\Local\Temp\Rar$DIa0.339\IMG_276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8037" cy="46568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754DE" w:rsidRPr="00001351">
        <w:rPr>
          <w:noProof/>
          <w:rtl/>
          <w:lang w:bidi="ar-SA"/>
        </w:rPr>
        <w:drawing>
          <wp:inline distT="0" distB="0" distL="0" distR="0">
            <wp:extent cx="3923038" cy="4521856"/>
            <wp:effectExtent l="495300" t="0" r="477512" b="0"/>
            <wp:docPr id="24" name="صورة 5" descr="C:\Users\USER-FB\AppData\Local\Temp\Rar$DIa0.680\IMG_2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-FB\AppData\Local\Temp\Rar$DIa0.680\IMG_277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22400" cy="4521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54DE" w:rsidRPr="00001351" w:rsidRDefault="004754DE" w:rsidP="00001351">
      <w:pPr>
        <w:pStyle w:val="a6"/>
        <w:ind w:left="140" w:firstLine="0"/>
        <w:jc w:val="center"/>
        <w:rPr>
          <w:rFonts w:ascii="Traditional Arabic" w:hAnsi="Traditional Arabic" w:cs="Traditional Arabic"/>
          <w:noProof/>
          <w:color w:val="0070C0"/>
          <w:sz w:val="40"/>
          <w:szCs w:val="40"/>
          <w:lang w:bidi="ar-SA"/>
        </w:rPr>
      </w:pPr>
      <w:r w:rsidRPr="00001351">
        <w:rPr>
          <w:rFonts w:ascii="Traditional Arabic" w:hAnsi="Traditional Arabic" w:cs="Traditional Arabic"/>
          <w:noProof/>
          <w:color w:val="0070C0"/>
          <w:sz w:val="40"/>
          <w:szCs w:val="40"/>
          <w:lang w:bidi="ar-SA"/>
        </w:rPr>
        <w:lastRenderedPageBreak/>
        <w:drawing>
          <wp:inline distT="0" distB="0" distL="0" distR="0">
            <wp:extent cx="3384906" cy="4453178"/>
            <wp:effectExtent l="723900" t="0" r="710844" b="0"/>
            <wp:docPr id="2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4724" cy="44529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001351">
        <w:rPr>
          <w:rFonts w:ascii="Traditional Arabic" w:hAnsi="Traditional Arabic" w:cs="Traditional Arabic"/>
          <w:noProof/>
          <w:color w:val="0070C0"/>
          <w:sz w:val="40"/>
          <w:szCs w:val="40"/>
          <w:rtl/>
          <w:lang w:bidi="ar-SA"/>
        </w:rPr>
        <w:drawing>
          <wp:inline distT="0" distB="0" distL="0" distR="0">
            <wp:extent cx="3012768" cy="4504076"/>
            <wp:effectExtent l="933450" t="0" r="911532" b="0"/>
            <wp:docPr id="22" name="صورة 1" descr="C:\Users\USER-FB\AppData\Local\Temp\Rar$DIa0.442\IMG_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FB\AppData\Local\Temp\Rar$DIa0.442\IMG_276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1022" cy="45014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54DE" w:rsidRDefault="004754DE" w:rsidP="004754DE">
      <w:pPr>
        <w:pStyle w:val="a6"/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rtl/>
          <w:lang w:bidi="ar-SA"/>
        </w:rPr>
      </w:pPr>
    </w:p>
    <w:p w:rsidR="004754DE" w:rsidRDefault="004754DE" w:rsidP="004754DE">
      <w:pPr>
        <w:pStyle w:val="a6"/>
        <w:ind w:left="707" w:firstLine="0"/>
        <w:rPr>
          <w:rFonts w:ascii="Traditional Arabic" w:hAnsi="Traditional Arabic" w:cs="Traditional Arabic"/>
          <w:noProof/>
          <w:color w:val="0070C0"/>
          <w:sz w:val="36"/>
          <w:szCs w:val="36"/>
          <w:rtl/>
          <w:lang w:bidi="ar-SA"/>
        </w:rPr>
      </w:pPr>
    </w:p>
    <w:p w:rsidR="00005AF1" w:rsidRDefault="00005AF1" w:rsidP="00001351">
      <w:pPr>
        <w:ind w:firstLine="0"/>
        <w:rPr>
          <w:rFonts w:ascii="Traditional Arabic" w:hAnsi="Traditional Arabic" w:cs="Traditional Arabic"/>
          <w:noProof/>
          <w:color w:val="0070C0"/>
          <w:sz w:val="36"/>
          <w:szCs w:val="36"/>
          <w:rtl/>
          <w:lang w:bidi="ar-SA"/>
        </w:rPr>
      </w:pPr>
    </w:p>
    <w:p w:rsidR="00005AF1" w:rsidRDefault="00005AF1" w:rsidP="00001351">
      <w:pPr>
        <w:ind w:firstLine="0"/>
        <w:rPr>
          <w:rFonts w:ascii="Traditional Arabic" w:hAnsi="Traditional Arabic" w:cs="Traditional Arabic"/>
          <w:noProof/>
          <w:color w:val="0070C0"/>
          <w:sz w:val="36"/>
          <w:szCs w:val="36"/>
          <w:rtl/>
          <w:lang w:bidi="ar-SA"/>
        </w:rPr>
      </w:pPr>
    </w:p>
    <w:p w:rsidR="001152A9" w:rsidRPr="00005AF1" w:rsidRDefault="001152A9" w:rsidP="00001351">
      <w:pPr>
        <w:ind w:firstLine="0"/>
      </w:pPr>
    </w:p>
    <w:sectPr w:rsidR="001152A9" w:rsidRPr="00005AF1" w:rsidSect="00001351">
      <w:pgSz w:w="11906" w:h="16838"/>
      <w:pgMar w:top="0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7F46"/>
    <w:multiLevelType w:val="hybridMultilevel"/>
    <w:tmpl w:val="A5BEF7C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75016A6D"/>
    <w:multiLevelType w:val="hybridMultilevel"/>
    <w:tmpl w:val="33B87E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7CC27056"/>
    <w:multiLevelType w:val="hybridMultilevel"/>
    <w:tmpl w:val="23F8224E"/>
    <w:lvl w:ilvl="0" w:tplc="622E13D2">
      <w:start w:val="1"/>
      <w:numFmt w:val="bullet"/>
      <w:lvlText w:val="-"/>
      <w:lvlJc w:val="left"/>
      <w:pPr>
        <w:ind w:left="785" w:hanging="360"/>
      </w:pPr>
      <w:rPr>
        <w:rFonts w:ascii="Traditional Arabic" w:eastAsiaTheme="minorHAnsi" w:hAnsi="Traditional Arabic" w:cs="Traditional Arabi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05AF1"/>
    <w:rsid w:val="00001351"/>
    <w:rsid w:val="00005AF1"/>
    <w:rsid w:val="000962EE"/>
    <w:rsid w:val="001152A9"/>
    <w:rsid w:val="00235C7A"/>
    <w:rsid w:val="00272303"/>
    <w:rsid w:val="00285227"/>
    <w:rsid w:val="002A168C"/>
    <w:rsid w:val="003809B6"/>
    <w:rsid w:val="0041066A"/>
    <w:rsid w:val="00452E7F"/>
    <w:rsid w:val="00455F74"/>
    <w:rsid w:val="004754DE"/>
    <w:rsid w:val="00507B58"/>
    <w:rsid w:val="00661F47"/>
    <w:rsid w:val="00761764"/>
    <w:rsid w:val="00BA5E15"/>
    <w:rsid w:val="00BF0868"/>
    <w:rsid w:val="00C000F3"/>
    <w:rsid w:val="00C470FC"/>
    <w:rsid w:val="00FC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F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55F7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5F74"/>
    <w:pPr>
      <w:pBdr>
        <w:bottom w:val="single" w:sz="8" w:space="1" w:color="4F81BD" w:themeColor="accent1"/>
      </w:pBdr>
      <w:bidi w:val="0"/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5F74"/>
    <w:pPr>
      <w:pBdr>
        <w:bottom w:val="single" w:sz="4" w:space="1" w:color="95B3D7" w:themeColor="accent1" w:themeTint="99"/>
      </w:pBdr>
      <w:bidi w:val="0"/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5F74"/>
    <w:pPr>
      <w:pBdr>
        <w:bottom w:val="single" w:sz="4" w:space="2" w:color="B8CCE4" w:themeColor="accent1" w:themeTint="66"/>
      </w:pBdr>
      <w:bidi w:val="0"/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5F74"/>
    <w:pPr>
      <w:bidi w:val="0"/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5F74"/>
    <w:pPr>
      <w:bidi w:val="0"/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5F74"/>
    <w:pPr>
      <w:bidi w:val="0"/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5F74"/>
    <w:pPr>
      <w:bidi w:val="0"/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5F74"/>
    <w:pPr>
      <w:bidi w:val="0"/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qFormat/>
    <w:rsid w:val="00455F74"/>
    <w:pPr>
      <w:ind w:firstLine="0"/>
    </w:pPr>
  </w:style>
  <w:style w:type="paragraph" w:styleId="a4">
    <w:name w:val="Title"/>
    <w:basedOn w:val="a"/>
    <w:next w:val="a"/>
    <w:link w:val="Char0"/>
    <w:uiPriority w:val="10"/>
    <w:qFormat/>
    <w:rsid w:val="00455F7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0">
    <w:name w:val="العنوان Char"/>
    <w:basedOn w:val="a0"/>
    <w:link w:val="a4"/>
    <w:uiPriority w:val="10"/>
    <w:rsid w:val="00455F7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1"/>
    <w:uiPriority w:val="11"/>
    <w:qFormat/>
    <w:rsid w:val="00455F7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1">
    <w:name w:val="عنوان فرعي Char"/>
    <w:basedOn w:val="a0"/>
    <w:link w:val="a5"/>
    <w:uiPriority w:val="11"/>
    <w:rsid w:val="00455F74"/>
    <w:rPr>
      <w:i/>
      <w:iCs/>
      <w:sz w:val="24"/>
      <w:szCs w:val="24"/>
    </w:rPr>
  </w:style>
  <w:style w:type="paragraph" w:styleId="a6">
    <w:name w:val="List Paragraph"/>
    <w:basedOn w:val="a"/>
    <w:uiPriority w:val="34"/>
    <w:qFormat/>
    <w:rsid w:val="00455F74"/>
    <w:pPr>
      <w:ind w:left="720"/>
      <w:contextualSpacing/>
    </w:pPr>
  </w:style>
  <w:style w:type="character" w:styleId="a7">
    <w:name w:val="Subtle Emphasis"/>
    <w:uiPriority w:val="19"/>
    <w:qFormat/>
    <w:rsid w:val="00455F74"/>
    <w:rPr>
      <w:i/>
      <w:iCs/>
      <w:color w:val="5A5A5A" w:themeColor="text1" w:themeTint="A5"/>
    </w:rPr>
  </w:style>
  <w:style w:type="character" w:styleId="a8">
    <w:name w:val="Book Title"/>
    <w:basedOn w:val="a0"/>
    <w:uiPriority w:val="33"/>
    <w:qFormat/>
    <w:rsid w:val="00455F74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1Char">
    <w:name w:val="عنوان 1 Char"/>
    <w:basedOn w:val="a0"/>
    <w:link w:val="1"/>
    <w:uiPriority w:val="9"/>
    <w:rsid w:val="00455F7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455F7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عنوان 3 Char"/>
    <w:basedOn w:val="a0"/>
    <w:link w:val="3"/>
    <w:uiPriority w:val="9"/>
    <w:semiHidden/>
    <w:rsid w:val="00455F7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55F7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455F7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عنوان 6 Char"/>
    <w:basedOn w:val="a0"/>
    <w:link w:val="6"/>
    <w:uiPriority w:val="9"/>
    <w:semiHidden/>
    <w:rsid w:val="00455F7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عنوان 7 Char"/>
    <w:basedOn w:val="a0"/>
    <w:link w:val="7"/>
    <w:uiPriority w:val="9"/>
    <w:semiHidden/>
    <w:rsid w:val="00455F7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عنوان 8 Char"/>
    <w:basedOn w:val="a0"/>
    <w:link w:val="8"/>
    <w:uiPriority w:val="9"/>
    <w:semiHidden/>
    <w:rsid w:val="00455F7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455F7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455F74"/>
    <w:pPr>
      <w:bidi w:val="0"/>
    </w:pPr>
    <w:rPr>
      <w:b/>
      <w:bCs/>
      <w:sz w:val="18"/>
      <w:szCs w:val="18"/>
    </w:rPr>
  </w:style>
  <w:style w:type="character" w:styleId="aa">
    <w:name w:val="Strong"/>
    <w:basedOn w:val="a0"/>
    <w:uiPriority w:val="22"/>
    <w:qFormat/>
    <w:rsid w:val="00455F74"/>
    <w:rPr>
      <w:b/>
      <w:bCs/>
      <w:spacing w:val="0"/>
    </w:rPr>
  </w:style>
  <w:style w:type="character" w:styleId="ab">
    <w:name w:val="Emphasis"/>
    <w:uiPriority w:val="20"/>
    <w:qFormat/>
    <w:rsid w:val="00455F74"/>
    <w:rPr>
      <w:b/>
      <w:bCs/>
      <w:i/>
      <w:iCs/>
      <w:color w:val="5A5A5A" w:themeColor="text1" w:themeTint="A5"/>
    </w:rPr>
  </w:style>
  <w:style w:type="character" w:customStyle="1" w:styleId="Char">
    <w:name w:val="بلا تباعد Char"/>
    <w:basedOn w:val="a0"/>
    <w:link w:val="a3"/>
    <w:uiPriority w:val="1"/>
    <w:rsid w:val="00455F74"/>
  </w:style>
  <w:style w:type="paragraph" w:styleId="ac">
    <w:name w:val="Quote"/>
    <w:basedOn w:val="a"/>
    <w:next w:val="a"/>
    <w:link w:val="Char2"/>
    <w:uiPriority w:val="29"/>
    <w:qFormat/>
    <w:rsid w:val="00455F74"/>
    <w:pPr>
      <w:bidi w:val="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اقتباس Char"/>
    <w:basedOn w:val="a0"/>
    <w:link w:val="ac"/>
    <w:uiPriority w:val="29"/>
    <w:rsid w:val="00455F7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Char3"/>
    <w:uiPriority w:val="30"/>
    <w:qFormat/>
    <w:rsid w:val="00455F7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bidi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اقتباس مكثف Char"/>
    <w:basedOn w:val="a0"/>
    <w:link w:val="ad"/>
    <w:uiPriority w:val="30"/>
    <w:rsid w:val="00455F7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Intense Emphasis"/>
    <w:uiPriority w:val="21"/>
    <w:qFormat/>
    <w:rsid w:val="00455F74"/>
    <w:rPr>
      <w:b/>
      <w:bCs/>
      <w:i/>
      <w:iCs/>
      <w:color w:val="4F81BD" w:themeColor="accent1"/>
      <w:sz w:val="22"/>
      <w:szCs w:val="22"/>
    </w:rPr>
  </w:style>
  <w:style w:type="character" w:styleId="af">
    <w:name w:val="Subtle Reference"/>
    <w:uiPriority w:val="31"/>
    <w:qFormat/>
    <w:rsid w:val="00455F74"/>
    <w:rPr>
      <w:color w:val="auto"/>
      <w:u w:val="single" w:color="9BBB59" w:themeColor="accent3"/>
    </w:rPr>
  </w:style>
  <w:style w:type="character" w:styleId="af0">
    <w:name w:val="Intense Reference"/>
    <w:basedOn w:val="a0"/>
    <w:uiPriority w:val="32"/>
    <w:qFormat/>
    <w:rsid w:val="00455F74"/>
    <w:rPr>
      <w:b/>
      <w:bCs/>
      <w:color w:val="76923C" w:themeColor="accent3" w:themeShade="BF"/>
      <w:u w:val="single" w:color="9BBB59" w:themeColor="accent3"/>
    </w:rPr>
  </w:style>
  <w:style w:type="paragraph" w:styleId="af1">
    <w:name w:val="TOC Heading"/>
    <w:basedOn w:val="1"/>
    <w:next w:val="a"/>
    <w:uiPriority w:val="39"/>
    <w:semiHidden/>
    <w:unhideWhenUsed/>
    <w:qFormat/>
    <w:rsid w:val="00455F74"/>
    <w:pPr>
      <w:bidi w:val="0"/>
      <w:outlineLvl w:val="9"/>
    </w:pPr>
  </w:style>
  <w:style w:type="character" w:styleId="Hyperlink">
    <w:name w:val="Hyperlink"/>
    <w:basedOn w:val="a0"/>
    <w:uiPriority w:val="99"/>
    <w:unhideWhenUsed/>
    <w:rsid w:val="00005AF1"/>
    <w:rPr>
      <w:color w:val="0000FF" w:themeColor="hyperlink"/>
      <w:u w:val="single"/>
    </w:rPr>
  </w:style>
  <w:style w:type="paragraph" w:styleId="af2">
    <w:name w:val="Balloon Text"/>
    <w:basedOn w:val="a"/>
    <w:link w:val="Char4"/>
    <w:uiPriority w:val="99"/>
    <w:semiHidden/>
    <w:unhideWhenUsed/>
    <w:rsid w:val="00005AF1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f2"/>
    <w:uiPriority w:val="99"/>
    <w:semiHidden/>
    <w:rsid w:val="00005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55EA-BE46-49AB-987C-27B49C0F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USER-FB</dc:creator>
  <cp:lastModifiedBy>USER-FB</cp:lastModifiedBy>
  <cp:revision>4</cp:revision>
  <dcterms:created xsi:type="dcterms:W3CDTF">2015-03-06T11:39:00Z</dcterms:created>
  <dcterms:modified xsi:type="dcterms:W3CDTF">2015-03-06T13:03:00Z</dcterms:modified>
</cp:coreProperties>
</file>